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AF" w:rsidRPr="004C3EC6" w:rsidRDefault="00F81DAF" w:rsidP="004C3EC6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 w:rsidRPr="004C3E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Детская одаренность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Одаренность</w:t>
      </w:r>
      <w:r w:rsidRPr="00114E5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-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Одаренный ребенок</w:t>
      </w:r>
      <w:r w:rsidRPr="00114E5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Качественное своеобразие и характер развития одаренности - это всегда результат сложного взаимодействия наследственности (природных задатков) и социокультурной среды, опосредованного деятельностью ребенка (игровой, учебной, трудовой). При этом особое значение имеют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Потенциальные предпосылки к достижениям в разных видах деятельности присущи многим детям, однако не все они демонстрируют реальные незаурядные результаты. В некоторых случаях причиной, задерживающей становление одаренности, несмотря на высокий уровень способностей, являются те или иные трудности развития ребенка, например, заикание, повышенная тревожность, конфликтный характер общения и т.п. При оказании такому ребенку психолого-педагогической поддержки эти барьеры могут быть сняты.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В качестве одной из причин отсутствия проявлений того или иного вида одаренности может быть недостаток необходимых знаний, умений и навыков, а также недоступность (в силу условий жизни) предметной области деятельности, соответствующей дарованию ребенка.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Специфика</w:t>
      </w:r>
      <w:r w:rsidRPr="00114E5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одаренности в детском возрасте: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1) Детская одаренность часто выступает как проявление закономерностей возрастного развития. Каждый детский возраст имеет свои предпосылки развития способностей. Например, дошкольники характеризуются особой предрасположенностью к усвоению языков, высоким уровнем любознательности, чрезвычайной яркостью фантазии; для старшего подросткового возраста характерными являются различные формы поэтического и литературного творчества и т.п. Высокий относительный вес возрастного фактора в признаках одаренности иногда создает видимость одаренности (т.е. «маску» одаренности, под которой - обычный ребенок) в виде ускоренного развития определенных психических функций, специализации интересов и т.п.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2) Под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влиянием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смены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возраста,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образования,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освоения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норм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культурного поведения, типа семейного воспитания и т.п. может происходить «угасание» признаков детской одаренности. Вследствие этого крайне сложно оценить меру устойчивости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одаренности,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проявляемой данным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ребенком на определенном отрезке времени. Кроме того, возникают трудности относительно прогноза превращения одаренного ребенка в одаренного взрослого.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3) Своеобразие динамики формирования детской одаренности нередко проявляется в виде неравномерности (рассогласованности) психического развития. Так, наряду с высоким уровнем развития тех или иных способностей наблюдается отставание в развитии письменной и устной речи; высокий уровень специальных способностей может сочетаться с недостаточным развитием общего интеллекта и т.д. В итоге по одним признакам ребенок может идентифицироваться как одаренный, по другим - как отстающий в психическом развитии.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4) Проявления детской одаренности зачастую трудно отличить от обученности (или шире - степени социализации), являющейся результатом более благоприятных условий жизни данного ребенка.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Оценка</w:t>
      </w:r>
      <w:r w:rsidRPr="00114E5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конкретного ребенка как одаренного в значительной мере условна. Самые замечательные способности ребенка не являются прямым и достаточным показателем его достижений в будущем. Признаки одаренности, проявляемые в детские годы, даже при самых, казалось бы, благоприятных условиях могут либо постепенно, либо весьма быстро исчезнуть. Учет этого обстоятельства особенно 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важен при организации практической работы с одаренными детьми. Не стоит использовать словосочетание «одаренный ребенок» в плане констатации (жесткой фиксации) статуса определенного ребенка. Ведь совершенно очевиден психологический драматизм ситуации, когда ребенок, привыкший к тому, что он - «одаренный», на следующих этапах развития вдруг объективно теряет признаки своей исключительности. Исходя из этого, в практической работе с детьми вместо понятия «одаренный ребенок» следует использовать понятие «признаки одаренности ребенка» (или «ребенок с признаками одаренности»).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Признаки одаренности</w:t>
      </w:r>
      <w:r w:rsidRPr="00114E5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проявляются в реальной деятельности ребенка и могут быть выявлены на уровне наблюдения за характером его действий. Об одаренности ребенка следует судить в единстве категорий «могу» и «хочу», поэтому признаки одаренности охватывают два аспекта поведения одаренного ребенка: инструментальный и мотивационный. Инструментальный характеризует способы его деятельности, а мотивационный - отношение ребенка к той или иной стороне действительности, а также к своей деятельности.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Инструментальный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аспект поведения одаренного ребенка имеет следующие признаки: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Наличие специфических стратегий деятельности.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Способы деятельности одаренного ребенка обеспечивают ее особую, качественно своеобразную продуктивность. При этом выделяют три основных уровня успешности деятельности, с каждым из которых связана своя специфическая стратегия ее осуществления: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- быстрое освоение деятельности и высокая успешность ее выполнения;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использование и изобретение новых способов деятельности в условиях поиска решения в заданной ситуации;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выдвижение новых целей деятельности за счет более глубокого овладения предметом, ведущее к новому видению ситуации и объясняющее появление неожиданных, на первый взгляд, идей и решений.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Для поведения одаренного ребенка характерен главным образом третий уровень успешности - новаторство как выход за пределы требований выполняемой деятельности, что позволяет ему открывать новые приемы и закономерности.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Сформированность качественно своеобразного индивидуального стиля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br/>
        <w:t>деятельности,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выражающегося в склонности «все делать по-своему» и связанного с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присущей одаренному ребенку самодостаточной системой саморегуляции.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Особый тип организации знаний одаренного ребенка</w:t>
      </w:r>
      <w:proofErr w:type="gramStart"/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: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ысокая структурированность; способность видеть изучаемый предмет в системе разнообразных связей; свернутость знаний в соответствующей предметной области при одновременной их готовности развернуться в качестве контекста поиска решения в нужный момент времени; категориальный характер (увлеченность общими идеями, склонность отыскивать и формулировать общие закономерности). Это обеспечивает удивительную легкость перехода от единичного факта или образа к их обобщению и развернутой форме интерпретации.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Своеобразный тип обучаемости.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Он может проявляться как в высокой скорости и легкости обучения, так и в замедленном темпе обучения, но с последующим резким изменением структуры знаний, представлений и умений. Факты свидетельствуют, что одаренные дети, как правило, уже с раннего возраста отличаются высоким уровнем способности к самообучению, поэтому они нуждаются не столько в целенаправленных учебных воздействиях, сколько в создании вариативной, обогащенной и индивидуализированной образовательной среды.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Мотивационный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аспект поведения одаренного ребенка имеет следующие признаки: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1)Повышенная избирательная чувствительность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к определенным сторонам предметной действительности (знакам, звукам, цвету, техническим устройствам, растениям и т.д.) либо определенным формам собственной активности (физической, познавательной, художественно-выразительной и т.д.), сопровождающаяся, как правило, переживанием чувства удовольствия.</w:t>
      </w:r>
      <w:proofErr w:type="gramEnd"/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lastRenderedPageBreak/>
        <w:t>2)Повышенная познавательная потребность,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которая проявляется в ненасытной любознательности, а также готовности по собственной инициативе выходить за пределы исходных требований деятельности.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3)Ярко выраженный интерес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к тем или иным занятиям или сферам деятельности, чрезвычайно высокая увлеченность каким-либо предметом, погруженность в то или иное дело, что влечет за собой поразительное упорство и трудолюбие.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Предпочтение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парадоксальной, противоречивой и неопределенной информации, неприятие стандартных, типичных заданий и готовых ответов.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4)Высокая требовательность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к результатам собственного труда, склонность ставить сверхтрудные цели и настойчивость в их достижении, стремление к совершенству.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Поведение одаренного ребенка совсем не обязательно должно соответствовать одновременно всем вышеупомянутым признакам. Но даже наличие одного из этих признаков должно привлечь внимание специалиста и ориентировать его на тщательный и длительный по времени анализ каждого конкретного случая.</w:t>
      </w:r>
    </w:p>
    <w:p w:rsidR="00F81DAF" w:rsidRPr="004C3EC6" w:rsidRDefault="00F81DAF" w:rsidP="004C3EC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3EC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Виды одаренности.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критерию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«вид деятельности и обеспечивающие ее сферы психики»</w:t>
      </w:r>
      <w:r w:rsidRPr="00114E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gramStart"/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 видам деятельности относятся: практическая, теоретическая (учитывая детский возраст, предпочтительнее говорить о познавательной деятельности), художественно-эстетическая, коммуникативная и духовно-ценностная. Сферы психики представлены интеллектуальной, эмоциональной и мотивационно-волевой. Соответственно, могут быть выделены следующие виды одаренности: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 практической деятельности: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одаренность в ремеслах, спортивная и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организационная;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 познавательной деятельности: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интеллектуальная одаренность различных видов в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зависимости от предметного содержания деятельности (одаренность в области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естественных и гуманитарных наук, интеллектуальных игр и др.);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 художественно-эстетической деятельности</w:t>
      </w:r>
      <w:proofErr w:type="gramStart"/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: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proofErr w:type="gramEnd"/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ореографическая, сценическая,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литературно-поэтическая, изобразительная, музыкальная одаренность;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 коммуникативной деятельности: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лидерская и аттрактивная одаренность; (аттракция - возникновение при восприятии человека человеком привлекательности одного из них для другого)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 духовно-ценностной деятельности: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одаренность, которая проявляется в создании новых духовных ценностей и служении людям.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Классификация видов одаренности по критерию «вид деятельности и обеспечивающие ее сферы психики» является наиболее важной в плане понимания качественного своеобразия природы одаренности. Данный критерий является исходным. Тогда как остальные определяют особенные, в данный момент характерные для человека формы проявления одаренности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2)</w:t>
      </w:r>
      <w:r w:rsidRPr="00114E5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По критерию «степень сформированности одаренности»: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актуальная одаренность,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т.е. психологическая характеристика ребенка с такими наличными (уже достигнутыми) показателями психического развития, которые проявляются в более высоком уровне выполнения деятельности в конкретной предметной области по сравнению с возрастной и социальной нормами (не только в учебной.</w:t>
      </w:r>
      <w:proofErr w:type="gramEnd"/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Но и в широком спектре различных видов деятельности);</w:t>
      </w:r>
      <w:proofErr w:type="gramEnd"/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потенциальная одаренность,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т.е. психологическая характеристика ребенка, который имеет лишь определенные психические возможности (потенциал) для высоких достижений в том или ином виде 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деятельности, но не может реализовать свои возможности в данный момент времени в силу их функциональной недостаточности. Развитие этого потенциала может сдерживаться рядом неблагоприятных причин (трудными семейными обстоятельствами, недостаточной мотивацией, низким уровнем саморегуляции, отсутствием необходимой образовательной среды и т.д.);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3)</w:t>
      </w:r>
      <w:r w:rsidRPr="00114E5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По критерию «форма проявления»: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- явная одаренность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(обнаруживает себя в деятельности ребенка достаточно ярко и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отчетливо, в том числе и при неблагоприятных условиях);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скрытая одаренность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(проявляется в атипичной, замаскированной форме, не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замечается окружающими; при этом может возникнуть опасность ошибочных заключений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об отсутствии одаренности у ребенка);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4)</w:t>
      </w:r>
      <w:r w:rsidRPr="00114E5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По критерию «широта проявлений в различных видах деятельности: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общая одаренность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проявляется по отношению к различным видам деятельности и выступает как основа их продуктивности. В качестве психологического ядра общей одаренности выступает результат интеграции умственных способностей, мотивационной сферы и системы ценностей, вокруг которых выстраиваются эмоциональные, волевые и другие качества личности. Важнейшие аспекты общей одаренности - умственная активность и ее саморегуляция. Под влиянием общей одаренности проявления специальной одаренности выходят на качественно более высокий уровень освоения конкретной деятельности;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специальная одаренность</w:t>
      </w: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обнаруживает себя в конкретных видах деятельности и обычно определяется в отношении отдельных областей (поэзия, математика, спорт, общение</w:t>
      </w:r>
      <w:r w:rsidRPr="00114E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114E5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т.д.)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5)</w:t>
      </w:r>
      <w:r w:rsidRPr="00114E5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14E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По критерию «особенности возрастного развития»: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E52">
        <w:rPr>
          <w:rFonts w:ascii="Times New Roman" w:eastAsia="Times New Roman" w:hAnsi="Times New Roman" w:cs="Times New Roman"/>
          <w:i/>
          <w:iCs/>
          <w:sz w:val="24"/>
          <w:szCs w:val="24"/>
        </w:rPr>
        <w:t>-ранняя одаренность;</w:t>
      </w:r>
    </w:p>
    <w:p w:rsidR="00F81DAF" w:rsidRPr="004C3EC6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3EC6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- поздняя одаренность.</w:t>
      </w:r>
    </w:p>
    <w:p w:rsidR="00F81DAF" w:rsidRPr="00114E52" w:rsidRDefault="00F81DAF" w:rsidP="00F81D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Решающими показателями в проявлении одаренности по данному критерию выступают темп психического развития ребенка, а также те возрастные этапы, на которых одаренность проявляется в явном виде (например, наиболее рано дарования проявляются в сфере искусства, особенно в музыке, несколько позднее - в сфере изобразительного искусства; в науке достижение значимых результатов в виде выдающихся открытий, создании новых областей и методов исследования и т.п. происходит обычно позднее, чем в искусстве, т.к. связано с необходимостью приобретения глубоких и обширных знаний). Важно учитывать, что ускоренное психическое развитие и, соответственно, раннее обнаружение дарований далеко не всегда </w:t>
      </w:r>
      <w:proofErr w:type="gramStart"/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>связаны</w:t>
      </w:r>
      <w:proofErr w:type="gramEnd"/>
      <w:r w:rsidRPr="00114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высокими достижениями в более старшем возрасте. В свою очередь, отсутствие ярких проявлений одаренности в детском возрасте не означает отрицательного вывода относительно перспектив дальнейшего психического развития личности.</w:t>
      </w:r>
    </w:p>
    <w:p w:rsidR="00C36983" w:rsidRPr="00114E52" w:rsidRDefault="00C36983" w:rsidP="00F81DA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36983" w:rsidRPr="00114E52" w:rsidSect="00FF1FE8">
      <w:pgSz w:w="11906" w:h="16838"/>
      <w:pgMar w:top="284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81DAF"/>
    <w:rsid w:val="00114E52"/>
    <w:rsid w:val="00497DD7"/>
    <w:rsid w:val="004C3EC6"/>
    <w:rsid w:val="009D3BE1"/>
    <w:rsid w:val="00A02FE0"/>
    <w:rsid w:val="00C36983"/>
    <w:rsid w:val="00F81DAF"/>
    <w:rsid w:val="00FF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AF"/>
  </w:style>
  <w:style w:type="paragraph" w:styleId="1">
    <w:name w:val="heading 1"/>
    <w:basedOn w:val="a"/>
    <w:next w:val="a"/>
    <w:link w:val="10"/>
    <w:uiPriority w:val="9"/>
    <w:qFormat/>
    <w:rsid w:val="00F81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D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D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D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1D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1D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D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8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1DAF"/>
    <w:rPr>
      <w:b/>
      <w:bCs/>
    </w:rPr>
  </w:style>
  <w:style w:type="character" w:customStyle="1" w:styleId="apple-converted-space">
    <w:name w:val="apple-converted-space"/>
    <w:basedOn w:val="a0"/>
    <w:rsid w:val="00F81DAF"/>
  </w:style>
  <w:style w:type="character" w:styleId="a5">
    <w:name w:val="Emphasis"/>
    <w:basedOn w:val="a0"/>
    <w:uiPriority w:val="20"/>
    <w:qFormat/>
    <w:rsid w:val="00F81DA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81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1D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1D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81D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1D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81D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81D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81D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F81D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81D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81D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81D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F81D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1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1D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1DA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81D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1DA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81DA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81DA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81DA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81DA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81DA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1DAF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F81DA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1978</Words>
  <Characters>11279</Characters>
  <Application>Microsoft Office Word</Application>
  <DocSecurity>0</DocSecurity>
  <Lines>93</Lines>
  <Paragraphs>26</Paragraphs>
  <ScaleCrop>false</ScaleCrop>
  <Company/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2015-04-01T09:32:00Z</dcterms:created>
  <dcterms:modified xsi:type="dcterms:W3CDTF">2015-12-09T06:01:00Z</dcterms:modified>
</cp:coreProperties>
</file>