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F7" w:rsidRPr="007A7EF7" w:rsidRDefault="007A7EF7" w:rsidP="007A7EF7">
      <w:pPr>
        <w:shd w:val="clear" w:color="auto" w:fill="F4F4F4"/>
        <w:spacing w:after="0" w:line="240" w:lineRule="auto"/>
        <w:jc w:val="center"/>
        <w:rPr>
          <w:rFonts w:ascii="Helvetica" w:eastAsia="Times New Roman" w:hAnsi="Helvetica" w:cs="Times New Roman"/>
          <w:b/>
          <w:color w:val="282828"/>
          <w:sz w:val="52"/>
          <w:szCs w:val="52"/>
        </w:rPr>
      </w:pPr>
      <w:r w:rsidRPr="007A7EF7">
        <w:rPr>
          <w:rFonts w:ascii="Times New Roman" w:eastAsia="Times New Roman" w:hAnsi="Times New Roman" w:cs="Times New Roman"/>
          <w:b/>
          <w:bCs/>
          <w:color w:val="006400"/>
          <w:sz w:val="52"/>
          <w:szCs w:val="52"/>
        </w:rPr>
        <w:t>«Безопасное детство»</w:t>
      </w: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Уважаемые родители! Обращаем Ваше внимание на необходимость более внимательного отношения к собственным детям!</w:t>
      </w:r>
    </w:p>
    <w:p w:rsidR="007A7EF7" w:rsidRDefault="007A7EF7" w:rsidP="007A7EF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   </w:t>
      </w: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Конституцией Российской Федерации установлено, что забота о детях, их воспитание и обязанность родителей </w:t>
      </w:r>
      <w:proofErr w:type="gramStart"/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( </w:t>
      </w:r>
      <w:proofErr w:type="gramEnd"/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ч.2 ст.38 Конституции РФ).</w:t>
      </w:r>
    </w:p>
    <w:p w:rsidR="007A7EF7" w:rsidRDefault="007A7EF7" w:rsidP="007A7EF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   </w:t>
      </w: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В соответствии со ст.63 Семейного кодекса РФ родители имеют право и обязаны воспитывать своих детей. Все эти обязанности закреплены в статьях 64 и 65 Семейного кодекса РФ</w:t>
      </w:r>
      <w:r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. Родители несут </w:t>
      </w: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Обязанности по воспитанию детей родители и лица, их заменяющие, несут до совершеннолетия ребенка.</w:t>
      </w:r>
    </w:p>
    <w:p w:rsidR="007A7EF7" w:rsidRDefault="007A7EF7" w:rsidP="007A7EF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С началом учебного года, каникул, несовершеннолетних может подстерегать повышенная опасность на дорогах, в лесу, на игровых площадках, в садах, во дворах. Этому может способствовать</w:t>
      </w:r>
      <w:proofErr w:type="gramStart"/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 ,</w:t>
      </w:r>
      <w:proofErr w:type="gramEnd"/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 прежде всего, отсутствие должного контроля со стороны взрослых и незанятость детей организованными формами отдыха.</w:t>
      </w:r>
    </w:p>
    <w:p w:rsidR="007A7EF7" w:rsidRDefault="007A7EF7" w:rsidP="007A7EF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   </w:t>
      </w: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Чтобы дети были здоровыми родителям надо помнить ряд правил и условий при организации отдыха и времяпрепровождения.</w:t>
      </w: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br/>
      </w: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1. </w:t>
      </w:r>
      <w:proofErr w:type="gramStart"/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Не допускается нахождение детей в возрасте до 16 лет с 22 до 6 часов в период с 1 сентября по 31 мая включительно или с 23 до 6 часов в период  с 1 июня по 31 августа включительно и детей в возрасте от 16 до 18 лет с 23 до 6 часов в общественных местах без сопровождения родителей.</w:t>
      </w:r>
      <w:proofErr w:type="gramEnd"/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 При отправлении с ребенком куда-либо вне дома, необходимо заранее условиться с ним о месте встречи, на случай если ребенок потеряется.</w:t>
      </w:r>
    </w:p>
    <w:p w:rsidR="007A7EF7" w:rsidRDefault="007A7EF7" w:rsidP="007A7EF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2. Особое внимание необходимо уделять поведению детей на улице </w:t>
      </w:r>
      <w:proofErr w:type="gramStart"/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( </w:t>
      </w:r>
      <w:proofErr w:type="gramEnd"/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общению с незнакомыми людьми, играх на необорудованных игровых площадках).</w:t>
      </w:r>
    </w:p>
    <w:p w:rsidR="007A7EF7" w:rsidRDefault="007A7EF7" w:rsidP="007A7EF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3. Необходимо разъяснить ребенку соблюдение правил дорожного движения, пожарной безопасности и обращения с электроприборами.</w:t>
      </w:r>
    </w:p>
    <w:p w:rsidR="007A7EF7" w:rsidRDefault="007A7EF7" w:rsidP="007A7EF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4. К частым и распространенным нарушениям относится несоблюдение правил дорожного движения, езды на велосипедах.</w:t>
      </w: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lastRenderedPageBreak/>
        <w:t>5. Необходимо помнить, а также разъяснить несовершеннолетним, что детям, не достигшим 14 лет, запрещено управлять велосипедом на автомобильных дорогах.</w:t>
      </w:r>
    </w:p>
    <w:p w:rsidR="007A7EF7" w:rsidRDefault="007A7EF7" w:rsidP="007A7EF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6. Необходимо обращать внимание детей на случаи и причины возникновения пожаров из-за неосторожного обращения с огнем: шалости, непотушенные костры, сжигание мусора в лесу, поджигание травы.</w:t>
      </w:r>
    </w:p>
    <w:p w:rsidR="007A7EF7" w:rsidRDefault="007A7EF7" w:rsidP="007A7EF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7. Необходимо напомнить ребенку или выучить с ним номера телефонов экстренных служб, позвонив по которым он, попав в сложную ситуацию, будет сориентирован специалистом службы спасения о дальнейших правильных действиях. Телефоны службы спасения «01», с мобильного – «112» или «101».</w:t>
      </w:r>
    </w:p>
    <w:p w:rsidR="007A7EF7" w:rsidRDefault="007A7EF7" w:rsidP="007A7EF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8. Не оставляйте детей без присмотра в комнатах с открытыми окнами даже на короткий срок, так как это может привести к необратимым последствиям.</w:t>
      </w:r>
    </w:p>
    <w:p w:rsidR="007A7EF7" w:rsidRDefault="007A7EF7" w:rsidP="007A7EF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  </w:t>
      </w: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 Дополнительным фактором риска для ребенка является бесконтрольный доступ детей в сеть «Интернет» и социальные сети, где много небезопасной, а также запрещенной к распространению информации для детей. Рекомендуется установить защиту на компьютеры и ограничить допуск детей к некоторым ресурсам.</w:t>
      </w:r>
    </w:p>
    <w:p w:rsidR="007A7EF7" w:rsidRPr="007A7EF7" w:rsidRDefault="007A7EF7" w:rsidP="007A7EF7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b/>
          <w:color w:val="282828"/>
          <w:sz w:val="32"/>
          <w:szCs w:val="32"/>
        </w:rPr>
      </w:pPr>
      <w:r w:rsidRPr="007A7EF7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Родителям несовершеннолетних рекомендуется формировать у детей навыки обеспечения личной безопасности путем проведения с детьми индивидуальных бесед, а также личным примером.</w:t>
      </w:r>
    </w:p>
    <w:p w:rsidR="00386C97" w:rsidRPr="007A7EF7" w:rsidRDefault="00386C97" w:rsidP="0097699D">
      <w:pPr>
        <w:jc w:val="center"/>
        <w:rPr>
          <w:b/>
          <w:sz w:val="32"/>
          <w:szCs w:val="32"/>
        </w:rPr>
      </w:pPr>
    </w:p>
    <w:sectPr w:rsidR="00386C97" w:rsidRPr="007A7EF7" w:rsidSect="007A7EF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699D"/>
    <w:rsid w:val="00247AEC"/>
    <w:rsid w:val="00386C97"/>
    <w:rsid w:val="007A7EF7"/>
    <w:rsid w:val="0097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99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A7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 Reg</dc:creator>
  <cp:keywords/>
  <dc:description/>
  <cp:lastModifiedBy>05 Reg</cp:lastModifiedBy>
  <cp:revision>3</cp:revision>
  <cp:lastPrinted>2020-10-05T09:47:00Z</cp:lastPrinted>
  <dcterms:created xsi:type="dcterms:W3CDTF">2020-10-05T09:34:00Z</dcterms:created>
  <dcterms:modified xsi:type="dcterms:W3CDTF">2020-10-05T09:54:00Z</dcterms:modified>
</cp:coreProperties>
</file>